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CD5A" w14:textId="085214D3" w:rsidR="009B21FA" w:rsidRDefault="009B21FA" w:rsidP="009B21FA">
      <w:pPr>
        <w:pStyle w:val="Heading1"/>
        <w:ind w:left="426" w:hanging="1135"/>
        <w:jc w:val="left"/>
        <w:rPr>
          <w:rFonts w:asciiTheme="minorHAnsi" w:hAnsiTheme="minorHAnsi" w:cstheme="minorHAnsi"/>
          <w:sz w:val="24"/>
          <w:szCs w:val="24"/>
          <w:u w:val="none"/>
        </w:rPr>
      </w:pPr>
      <w:r w:rsidRPr="009B21FA">
        <w:rPr>
          <w:b w:val="0"/>
          <w:noProof/>
          <w:u w:val="none"/>
          <w:lang w:eastAsia="en-GB"/>
        </w:rPr>
        <w:drawing>
          <wp:inline distT="0" distB="0" distL="0" distR="0" wp14:anchorId="4FF590CF" wp14:editId="1AC12AD8">
            <wp:extent cx="2581275" cy="522605"/>
            <wp:effectExtent l="0" t="0" r="9525" b="0"/>
            <wp:docPr id="16" name="Picture 16" descr="LUMS logo 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UMS logo cmy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2ECE2" w14:textId="77777777" w:rsidR="009B21FA" w:rsidRDefault="009B21FA" w:rsidP="000B02E8">
      <w:pPr>
        <w:pStyle w:val="Heading1"/>
        <w:ind w:left="426"/>
        <w:rPr>
          <w:rFonts w:asciiTheme="minorHAnsi" w:hAnsiTheme="minorHAnsi" w:cstheme="minorHAnsi"/>
          <w:sz w:val="24"/>
          <w:szCs w:val="24"/>
          <w:u w:val="none"/>
        </w:rPr>
      </w:pPr>
    </w:p>
    <w:p w14:paraId="2551A15C" w14:textId="77B22310" w:rsidR="000B02E8" w:rsidRDefault="000A346E" w:rsidP="000B02E8">
      <w:pPr>
        <w:pStyle w:val="Heading1"/>
        <w:ind w:left="426"/>
        <w:rPr>
          <w:rFonts w:asciiTheme="minorHAnsi" w:hAnsiTheme="minorHAnsi" w:cstheme="minorHAnsi"/>
          <w:sz w:val="24"/>
          <w:szCs w:val="24"/>
          <w:u w:val="none"/>
        </w:rPr>
      </w:pPr>
      <w:r w:rsidRPr="000A346E">
        <w:rPr>
          <w:rFonts w:asciiTheme="minorHAnsi" w:hAnsiTheme="minorHAnsi" w:cstheme="minorHAnsi"/>
          <w:sz w:val="24"/>
          <w:szCs w:val="24"/>
          <w:u w:val="none"/>
        </w:rPr>
        <w:t xml:space="preserve">JOB DESCRIPTION: </w:t>
      </w:r>
      <w:r w:rsidR="009437AF" w:rsidRPr="009437AF">
        <w:rPr>
          <w:rFonts w:asciiTheme="minorHAnsi" w:hAnsiTheme="minorHAnsi" w:cstheme="minorHAnsi"/>
          <w:caps/>
          <w:sz w:val="24"/>
          <w:szCs w:val="24"/>
          <w:u w:val="none"/>
        </w:rPr>
        <w:t xml:space="preserve">Professor </w:t>
      </w:r>
      <w:r w:rsidR="00DB4BC0">
        <w:rPr>
          <w:rFonts w:asciiTheme="minorHAnsi" w:hAnsiTheme="minorHAnsi" w:cstheme="minorHAnsi"/>
          <w:caps/>
          <w:sz w:val="24"/>
          <w:szCs w:val="24"/>
          <w:u w:val="none"/>
        </w:rPr>
        <w:t>OF</w:t>
      </w:r>
      <w:r w:rsidR="009437AF" w:rsidRPr="009437AF">
        <w:rPr>
          <w:rFonts w:asciiTheme="minorHAnsi" w:hAnsiTheme="minorHAnsi" w:cstheme="minorHAnsi"/>
          <w:caps/>
          <w:sz w:val="24"/>
          <w:szCs w:val="24"/>
          <w:u w:val="none"/>
        </w:rPr>
        <w:t xml:space="preserve"> </w:t>
      </w:r>
      <w:r w:rsidR="00ED279E">
        <w:rPr>
          <w:rFonts w:asciiTheme="minorHAnsi" w:hAnsiTheme="minorHAnsi" w:cstheme="minorHAnsi"/>
          <w:caps/>
          <w:sz w:val="24"/>
          <w:szCs w:val="24"/>
          <w:u w:val="none"/>
        </w:rPr>
        <w:t>executive</w:t>
      </w:r>
      <w:r w:rsidR="0062348D" w:rsidRPr="0062348D">
        <w:rPr>
          <w:rFonts w:asciiTheme="minorHAnsi" w:hAnsiTheme="minorHAnsi" w:cstheme="minorHAnsi"/>
          <w:caps/>
          <w:sz w:val="24"/>
          <w:szCs w:val="24"/>
          <w:u w:val="none"/>
        </w:rPr>
        <w:t xml:space="preserve"> education </w:t>
      </w:r>
      <w:r w:rsidR="00ED279E">
        <w:rPr>
          <w:rFonts w:asciiTheme="minorHAnsi" w:hAnsiTheme="minorHAnsi" w:cstheme="minorHAnsi"/>
          <w:caps/>
          <w:sz w:val="24"/>
          <w:szCs w:val="24"/>
          <w:u w:val="none"/>
        </w:rPr>
        <w:t>development</w:t>
      </w:r>
    </w:p>
    <w:p w14:paraId="47A81300" w14:textId="77777777" w:rsidR="000A346E" w:rsidRPr="000B02E8" w:rsidRDefault="000A346E" w:rsidP="000B02E8">
      <w:pPr>
        <w:pStyle w:val="Heading1"/>
        <w:ind w:left="426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0B02E8">
        <w:rPr>
          <w:rFonts w:asciiTheme="minorHAnsi" w:hAnsiTheme="minorHAnsi" w:cstheme="minorHAnsi"/>
          <w:sz w:val="24"/>
          <w:szCs w:val="24"/>
          <w:u w:val="none"/>
        </w:rPr>
        <w:t>REF: A</w:t>
      </w:r>
      <w:r w:rsidR="000B02E8">
        <w:rPr>
          <w:rFonts w:asciiTheme="minorHAnsi" w:hAnsiTheme="minorHAnsi" w:cstheme="minorHAnsi"/>
          <w:sz w:val="24"/>
          <w:szCs w:val="24"/>
          <w:u w:val="none"/>
        </w:rPr>
        <w:t>XXX</w:t>
      </w:r>
    </w:p>
    <w:p w14:paraId="15EDB2E8" w14:textId="77777777" w:rsidR="000A346E" w:rsidRPr="000A346E" w:rsidRDefault="000A346E" w:rsidP="00EA468C">
      <w:pPr>
        <w:pStyle w:val="Heading1"/>
        <w:ind w:left="426"/>
        <w:rPr>
          <w:rFonts w:asciiTheme="minorHAnsi" w:hAnsiTheme="minorHAnsi"/>
          <w:sz w:val="22"/>
          <w:szCs w:val="22"/>
          <w:u w:val="none"/>
        </w:rPr>
      </w:pPr>
    </w:p>
    <w:tbl>
      <w:tblPr>
        <w:tblW w:w="1042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06"/>
        <w:gridCol w:w="2919"/>
      </w:tblGrid>
      <w:tr w:rsidR="000A346E" w:rsidRPr="00592B50" w14:paraId="0D88C498" w14:textId="77777777" w:rsidTr="005E7B4F">
        <w:trPr>
          <w:jc w:val="center"/>
        </w:trPr>
        <w:tc>
          <w:tcPr>
            <w:tcW w:w="75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8A32DFD" w14:textId="213322B5" w:rsidR="001A7F8A" w:rsidRPr="00CF7664" w:rsidRDefault="000A346E" w:rsidP="001A7F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7664"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  <w:r w:rsidRPr="00CF7664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9437AF" w:rsidRPr="00CF7664">
              <w:rPr>
                <w:rFonts w:asciiTheme="minorHAnsi" w:hAnsiTheme="minorHAnsi" w:cstheme="minorHAnsi"/>
                <w:sz w:val="22"/>
                <w:szCs w:val="22"/>
              </w:rPr>
              <w:t xml:space="preserve">Professor </w:t>
            </w:r>
            <w:r w:rsidR="00DB4BC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9437AF" w:rsidRPr="00CF76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7664" w:rsidRPr="00CF76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0713B" w:rsidRPr="00CF7664">
              <w:rPr>
                <w:rFonts w:asciiTheme="minorHAnsi" w:hAnsiTheme="minorHAnsi" w:cstheme="minorHAnsi"/>
                <w:sz w:val="22"/>
                <w:szCs w:val="22"/>
              </w:rPr>
              <w:t xml:space="preserve">xecutive </w:t>
            </w:r>
            <w:r w:rsidR="00CF7664" w:rsidRPr="00CF76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0713B" w:rsidRPr="00CF7664">
              <w:rPr>
                <w:rFonts w:asciiTheme="minorHAnsi" w:hAnsiTheme="minorHAnsi" w:cstheme="minorHAnsi"/>
                <w:sz w:val="22"/>
                <w:szCs w:val="22"/>
              </w:rPr>
              <w:t>ducation</w:t>
            </w:r>
            <w:r w:rsidR="001A7F8A" w:rsidRPr="00CF76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7664" w:rsidRPr="00CF766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A7F8A" w:rsidRPr="00CF7664">
              <w:rPr>
                <w:rFonts w:asciiTheme="minorHAnsi" w:hAnsiTheme="minorHAnsi" w:cstheme="minorHAnsi"/>
                <w:sz w:val="22"/>
                <w:szCs w:val="22"/>
              </w:rPr>
              <w:t>evelopment</w:t>
            </w:r>
          </w:p>
          <w:p w14:paraId="091FC106" w14:textId="77777777" w:rsidR="000A346E" w:rsidRPr="00CF7664" w:rsidRDefault="000A346E" w:rsidP="005E7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3CB216" w14:textId="77777777" w:rsidR="000A346E" w:rsidRPr="00592B50" w:rsidRDefault="000A346E" w:rsidP="005E7B4F">
            <w:pPr>
              <w:rPr>
                <w:rFonts w:asciiTheme="minorHAnsi" w:hAnsiTheme="minorHAnsi"/>
                <w:sz w:val="22"/>
                <w:szCs w:val="22"/>
              </w:rPr>
            </w:pPr>
            <w:r w:rsidRPr="00592B50">
              <w:rPr>
                <w:rFonts w:asciiTheme="minorHAnsi" w:hAnsiTheme="minorHAnsi"/>
                <w:b/>
                <w:sz w:val="22"/>
                <w:szCs w:val="22"/>
              </w:rPr>
              <w:t xml:space="preserve">Grade: </w:t>
            </w:r>
            <w:r w:rsidR="000B02E8">
              <w:rPr>
                <w:rFonts w:asciiTheme="minorHAnsi" w:hAnsiTheme="minorHAnsi"/>
                <w:sz w:val="22"/>
                <w:szCs w:val="22"/>
              </w:rPr>
              <w:t>Professorial</w:t>
            </w:r>
          </w:p>
        </w:tc>
      </w:tr>
      <w:tr w:rsidR="000A346E" w:rsidRPr="00592B50" w14:paraId="1358F084" w14:textId="77777777" w:rsidTr="005E7B4F">
        <w:trPr>
          <w:trHeight w:val="570"/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2EAC373" w14:textId="77777777" w:rsidR="000A346E" w:rsidRPr="00CF7664" w:rsidRDefault="000A346E" w:rsidP="005E7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7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Department/College: </w:t>
            </w:r>
            <w:r w:rsidRPr="00CF7664">
              <w:rPr>
                <w:rFonts w:asciiTheme="minorHAnsi" w:hAnsiTheme="minorHAnsi" w:cstheme="minorHAnsi"/>
                <w:sz w:val="22"/>
                <w:szCs w:val="22"/>
              </w:rPr>
              <w:t>Lancaster University Management School</w:t>
            </w:r>
          </w:p>
        </w:tc>
      </w:tr>
      <w:tr w:rsidR="000A346E" w:rsidRPr="00592B50" w14:paraId="33867D3E" w14:textId="77777777" w:rsidTr="005E7B4F">
        <w:trPr>
          <w:trHeight w:val="570"/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60FB458" w14:textId="77777777" w:rsidR="000A346E" w:rsidRPr="00CF7664" w:rsidRDefault="000A346E" w:rsidP="005E7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7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Directly responsible to: </w:t>
            </w:r>
            <w:r w:rsidRPr="00CF7664">
              <w:rPr>
                <w:rFonts w:asciiTheme="minorHAnsi" w:hAnsiTheme="minorHAnsi" w:cstheme="minorHAnsi"/>
                <w:sz w:val="22"/>
                <w:szCs w:val="22"/>
              </w:rPr>
              <w:t>Head of Department</w:t>
            </w:r>
          </w:p>
        </w:tc>
      </w:tr>
      <w:tr w:rsidR="000A346E" w:rsidRPr="00592B50" w14:paraId="3E8CCCE1" w14:textId="77777777" w:rsidTr="005E7B4F">
        <w:trPr>
          <w:trHeight w:val="570"/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7F953B" w14:textId="77777777" w:rsidR="000A346E" w:rsidRPr="00CF7664" w:rsidRDefault="000A346E" w:rsidP="005E7B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F7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Supervisory responsibility for: </w:t>
            </w:r>
            <w:r w:rsidRPr="00CF7664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</w:tr>
      <w:tr w:rsidR="000A346E" w:rsidRPr="00592B50" w14:paraId="1AF4661D" w14:textId="77777777" w:rsidTr="005E7B4F">
        <w:trPr>
          <w:trHeight w:val="840"/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9CA26A" w14:textId="77777777" w:rsidR="000A346E" w:rsidRPr="00CF7664" w:rsidRDefault="000A346E" w:rsidP="005E7B4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F766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Other contacts</w:t>
            </w:r>
          </w:p>
          <w:p w14:paraId="260F8BB5" w14:textId="77777777" w:rsidR="000A346E" w:rsidRPr="00CF7664" w:rsidRDefault="000A346E" w:rsidP="005E7B4F">
            <w:pPr>
              <w:ind w:left="154"/>
              <w:rPr>
                <w:rFonts w:asciiTheme="minorHAnsi" w:hAnsiTheme="minorHAnsi" w:cstheme="minorHAnsi"/>
                <w:sz w:val="22"/>
                <w:szCs w:val="22"/>
              </w:rPr>
            </w:pPr>
            <w:r w:rsidRPr="00CF7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Internal: </w:t>
            </w:r>
            <w:r w:rsidRPr="00CF7664">
              <w:rPr>
                <w:rFonts w:asciiTheme="minorHAnsi" w:hAnsiTheme="minorHAnsi" w:cstheme="minorHAnsi"/>
                <w:sz w:val="22"/>
                <w:szCs w:val="22"/>
              </w:rPr>
              <w:t xml:space="preserve">Colleagues within </w:t>
            </w:r>
            <w:r w:rsidR="009437AF" w:rsidRPr="00CF7664">
              <w:rPr>
                <w:rFonts w:asciiTheme="minorHAnsi" w:hAnsiTheme="minorHAnsi" w:cstheme="minorHAnsi"/>
                <w:sz w:val="22"/>
                <w:szCs w:val="22"/>
              </w:rPr>
              <w:t>Lancaster University Management School</w:t>
            </w:r>
            <w:r w:rsidRPr="00CF7664">
              <w:rPr>
                <w:rFonts w:asciiTheme="minorHAnsi" w:hAnsiTheme="minorHAnsi" w:cstheme="minorHAnsi"/>
                <w:sz w:val="22"/>
                <w:szCs w:val="22"/>
              </w:rPr>
              <w:t>; students; colleagues in other faculties</w:t>
            </w:r>
            <w:r w:rsidR="009437AF" w:rsidRPr="00CF7664">
              <w:rPr>
                <w:rFonts w:asciiTheme="minorHAnsi" w:hAnsiTheme="minorHAnsi" w:cstheme="minorHAnsi"/>
                <w:sz w:val="22"/>
                <w:szCs w:val="22"/>
              </w:rPr>
              <w:t xml:space="preserve"> and central university services</w:t>
            </w:r>
            <w:r w:rsidRPr="00CF7664">
              <w:rPr>
                <w:rFonts w:asciiTheme="minorHAnsi" w:hAnsiTheme="minorHAnsi" w:cstheme="minorHAnsi"/>
                <w:sz w:val="22"/>
                <w:szCs w:val="22"/>
              </w:rPr>
              <w:t xml:space="preserve">; providers of student support; </w:t>
            </w:r>
          </w:p>
          <w:tbl>
            <w:tblPr>
              <w:tblW w:w="103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4"/>
            </w:tblGrid>
            <w:tr w:rsidR="000A346E" w:rsidRPr="00CF7664" w14:paraId="78699147" w14:textId="77777777" w:rsidTr="005E7B4F">
              <w:trPr>
                <w:trHeight w:val="244"/>
              </w:trPr>
              <w:tc>
                <w:tcPr>
                  <w:tcW w:w="10334" w:type="dxa"/>
                </w:tcPr>
                <w:p w14:paraId="3D6F785E" w14:textId="77777777" w:rsidR="000A346E" w:rsidRPr="00CF7664" w:rsidRDefault="000A346E" w:rsidP="005E7B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External:</w:t>
                  </w: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Academic community, external examiners, research funding bodies, professional bodies, private, non-profit and public sector organizations. </w:t>
                  </w:r>
                </w:p>
              </w:tc>
            </w:tr>
          </w:tbl>
          <w:p w14:paraId="04F7368D" w14:textId="77777777" w:rsidR="000A346E" w:rsidRPr="00CF7664" w:rsidRDefault="000A346E" w:rsidP="005E7B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346E" w:rsidRPr="00592B50" w14:paraId="69000F25" w14:textId="77777777" w:rsidTr="005E7B4F">
        <w:trPr>
          <w:jc w:val="center"/>
        </w:trPr>
        <w:tc>
          <w:tcPr>
            <w:tcW w:w="104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CFE246D" w14:textId="77777777" w:rsidR="000A346E" w:rsidRPr="00CF7664" w:rsidRDefault="000A346E" w:rsidP="005E7B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76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Major Duties: </w:t>
            </w:r>
          </w:p>
          <w:tbl>
            <w:tblPr>
              <w:tblW w:w="103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35"/>
            </w:tblGrid>
            <w:tr w:rsidR="000A346E" w:rsidRPr="00CF7664" w14:paraId="2B1AD95A" w14:textId="77777777" w:rsidTr="005E7B4F">
              <w:trPr>
                <w:trHeight w:val="3594"/>
              </w:trPr>
              <w:tc>
                <w:tcPr>
                  <w:tcW w:w="10335" w:type="dxa"/>
                </w:tcPr>
                <w:p w14:paraId="2CC844C9" w14:textId="7535B137" w:rsidR="000A346E" w:rsidRPr="00CF7664" w:rsidRDefault="0030713B" w:rsidP="009B21F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0B02E8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rovide leadership </w:t>
                  </w: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of executive education development by identifying and securing new income generating opportunities, and to develop</w:t>
                  </w:r>
                  <w:r w:rsidR="000B02E8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high profile </w:t>
                  </w:r>
                  <w:r w:rsidR="00DA4BEF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scholarship</w:t>
                  </w:r>
                  <w:r w:rsidR="000B02E8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teaching and </w:t>
                  </w:r>
                  <w:r w:rsidR="009437AF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engagement</w:t>
                  </w:r>
                  <w:r w:rsidR="000B02E8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activities</w:t>
                  </w:r>
                  <w:r w:rsidR="000A346E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More specifically: </w:t>
                  </w:r>
                </w:p>
                <w:p w14:paraId="0C691DB2" w14:textId="53E81064" w:rsidR="0030713B" w:rsidRPr="00CF7664" w:rsidRDefault="0030713B" w:rsidP="0030713B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Lead on identifying new opportunities for executive education and gain funding from industry and other partners</w:t>
                  </w:r>
                </w:p>
                <w:p w14:paraId="1ABE3F86" w14:textId="27DC8D82" w:rsidR="001A7F8A" w:rsidRPr="00CF7664" w:rsidRDefault="000A346E" w:rsidP="001A7F8A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 engage in </w:t>
                  </w:r>
                  <w:r w:rsidR="001A7F8A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high-quality scholarly activity relating to </w:t>
                  </w:r>
                  <w:r w:rsidR="0030713B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executive</w:t>
                  </w:r>
                  <w:r w:rsidR="001A7F8A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education pedagogic practice and to publish output</w:t>
                  </w:r>
                  <w:r w:rsidR="0030713B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1A7F8A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that deliver international impact </w:t>
                  </w:r>
                </w:p>
                <w:p w14:paraId="3B73B070" w14:textId="570FB984" w:rsidR="000A346E" w:rsidRPr="00CF7664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Lead </w:t>
                  </w:r>
                  <w:r w:rsidR="0030713B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executive education </w:t>
                  </w: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teams</w:t>
                  </w:r>
                  <w:r w:rsidR="00DA4BEF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academic initiatives </w:t>
                  </w:r>
                </w:p>
                <w:p w14:paraId="41995802" w14:textId="02F09003" w:rsidR="000A346E" w:rsidRPr="00CF7664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Contribute to the development of more junior colleagues through leadership and mentoring </w:t>
                  </w:r>
                </w:p>
                <w:p w14:paraId="32D220F7" w14:textId="61D17E5B" w:rsidR="000A346E" w:rsidRPr="00CF7664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Contribute to existing </w:t>
                  </w:r>
                  <w:r w:rsidR="0030713B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executive</w:t>
                  </w:r>
                  <w:r w:rsidR="009437AF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education</w:t>
                  </w: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. </w:t>
                  </w:r>
                  <w:r w:rsidR="009437AF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When needed</w:t>
                  </w: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lead on the design of new </w:t>
                  </w:r>
                  <w:r w:rsidR="009437AF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programmes</w:t>
                  </w: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in terms of content, structure, forms of delivery, method of assessment, etc. </w:t>
                  </w:r>
                </w:p>
                <w:p w14:paraId="42476E36" w14:textId="77777777" w:rsidR="000A346E" w:rsidRPr="00CF7664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Supervise dissertation projects </w:t>
                  </w:r>
                </w:p>
                <w:p w14:paraId="495BD639" w14:textId="77777777" w:rsidR="000A346E" w:rsidRPr="00CF7664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 willing to </w:t>
                  </w:r>
                  <w:r w:rsidR="009437AF"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take on significant leadership roles, including Head of Department</w:t>
                  </w:r>
                </w:p>
                <w:p w14:paraId="633622EB" w14:textId="77777777" w:rsidR="000A346E" w:rsidRPr="00CF7664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Provide sabbatical cover and other support for colleagues where necessary </w:t>
                  </w:r>
                </w:p>
                <w:p w14:paraId="2EE685E3" w14:textId="77777777" w:rsidR="000A346E" w:rsidRPr="00CF7664" w:rsidRDefault="000A346E" w:rsidP="005E7B4F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66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Undertake other academic and administrative duties as required by the Head of Department or the Dean of the Faculty </w:t>
                  </w:r>
                </w:p>
                <w:p w14:paraId="5CAB1A3F" w14:textId="77777777" w:rsidR="000A346E" w:rsidRPr="00CF7664" w:rsidRDefault="000A346E" w:rsidP="005E7B4F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0110BD7" w14:textId="77777777" w:rsidR="000A346E" w:rsidRPr="00CF7664" w:rsidRDefault="000A346E" w:rsidP="005E7B4F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51E8B1" w14:textId="77777777" w:rsidR="000A346E" w:rsidRDefault="000A346E" w:rsidP="000A346E">
      <w:r>
        <w:t xml:space="preserve"> </w:t>
      </w:r>
    </w:p>
    <w:p w14:paraId="5B589781" w14:textId="77777777" w:rsidR="000A346E" w:rsidRPr="000B02E8" w:rsidRDefault="000A346E" w:rsidP="000B02E8"/>
    <w:sectPr w:rsidR="000A346E" w:rsidRPr="000B02E8" w:rsidSect="00387315">
      <w:head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F6CC" w14:textId="77777777" w:rsidR="00DC2555" w:rsidRDefault="00DC2555" w:rsidP="00592B50">
      <w:r>
        <w:separator/>
      </w:r>
    </w:p>
  </w:endnote>
  <w:endnote w:type="continuationSeparator" w:id="0">
    <w:p w14:paraId="27461CD1" w14:textId="77777777" w:rsidR="00DC2555" w:rsidRDefault="00DC2555" w:rsidP="0059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175D" w14:textId="77777777" w:rsidR="00DC2555" w:rsidRDefault="00DC2555" w:rsidP="00592B50">
      <w:r>
        <w:separator/>
      </w:r>
    </w:p>
  </w:footnote>
  <w:footnote w:type="continuationSeparator" w:id="0">
    <w:p w14:paraId="1BFA72FF" w14:textId="77777777" w:rsidR="00DC2555" w:rsidRDefault="00DC2555" w:rsidP="0059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2804" w14:textId="258D82E0" w:rsidR="00C259B8" w:rsidRDefault="00964F83" w:rsidP="00FA4E3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E29C13" wp14:editId="28262EE3">
          <wp:simplePos x="0" y="0"/>
          <wp:positionH relativeFrom="column">
            <wp:posOffset>3157239</wp:posOffset>
          </wp:positionH>
          <wp:positionV relativeFrom="paragraph">
            <wp:posOffset>167407</wp:posOffset>
          </wp:positionV>
          <wp:extent cx="2907031" cy="914400"/>
          <wp:effectExtent l="0" t="0" r="7620" b="0"/>
          <wp:wrapSquare wrapText="bothSides"/>
          <wp:docPr id="1" name="image1.jpeg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1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2F9F"/>
    <w:multiLevelType w:val="hybridMultilevel"/>
    <w:tmpl w:val="27B6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5F3A"/>
    <w:multiLevelType w:val="hybridMultilevel"/>
    <w:tmpl w:val="E816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058"/>
    <w:multiLevelType w:val="hybridMultilevel"/>
    <w:tmpl w:val="CC38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7A7"/>
    <w:multiLevelType w:val="hybridMultilevel"/>
    <w:tmpl w:val="49942B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34C7"/>
    <w:multiLevelType w:val="hybridMultilevel"/>
    <w:tmpl w:val="CF323498"/>
    <w:lvl w:ilvl="0" w:tplc="47FC251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836FF"/>
    <w:multiLevelType w:val="hybridMultilevel"/>
    <w:tmpl w:val="DCDA13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130D31"/>
    <w:multiLevelType w:val="singleLevel"/>
    <w:tmpl w:val="30407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3651011">
    <w:abstractNumId w:val="6"/>
  </w:num>
  <w:num w:numId="2" w16cid:durableId="2054040623">
    <w:abstractNumId w:val="4"/>
  </w:num>
  <w:num w:numId="3" w16cid:durableId="964889990">
    <w:abstractNumId w:val="3"/>
  </w:num>
  <w:num w:numId="4" w16cid:durableId="1070080101">
    <w:abstractNumId w:val="2"/>
  </w:num>
  <w:num w:numId="5" w16cid:durableId="127892792">
    <w:abstractNumId w:val="0"/>
  </w:num>
  <w:num w:numId="6" w16cid:durableId="444234134">
    <w:abstractNumId w:val="5"/>
  </w:num>
  <w:num w:numId="7" w16cid:durableId="45124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EC8"/>
    <w:rsid w:val="00002A41"/>
    <w:rsid w:val="00006320"/>
    <w:rsid w:val="00052878"/>
    <w:rsid w:val="00053BA1"/>
    <w:rsid w:val="000A0547"/>
    <w:rsid w:val="000A346E"/>
    <w:rsid w:val="000B02E8"/>
    <w:rsid w:val="000D3295"/>
    <w:rsid w:val="000E17E8"/>
    <w:rsid w:val="000F0057"/>
    <w:rsid w:val="00132C46"/>
    <w:rsid w:val="001371B8"/>
    <w:rsid w:val="00146A68"/>
    <w:rsid w:val="00196F5B"/>
    <w:rsid w:val="00197C8E"/>
    <w:rsid w:val="001A2981"/>
    <w:rsid w:val="001A7F8A"/>
    <w:rsid w:val="001B010B"/>
    <w:rsid w:val="001B33B6"/>
    <w:rsid w:val="001C258F"/>
    <w:rsid w:val="00223999"/>
    <w:rsid w:val="002341E8"/>
    <w:rsid w:val="002761B3"/>
    <w:rsid w:val="002B5FD7"/>
    <w:rsid w:val="002B71BB"/>
    <w:rsid w:val="002D335F"/>
    <w:rsid w:val="0030713B"/>
    <w:rsid w:val="00351920"/>
    <w:rsid w:val="00387315"/>
    <w:rsid w:val="003E7BE8"/>
    <w:rsid w:val="00487286"/>
    <w:rsid w:val="004C0073"/>
    <w:rsid w:val="004F2EF1"/>
    <w:rsid w:val="00524561"/>
    <w:rsid w:val="00530025"/>
    <w:rsid w:val="00584822"/>
    <w:rsid w:val="00586646"/>
    <w:rsid w:val="00592B50"/>
    <w:rsid w:val="005C1578"/>
    <w:rsid w:val="0060756F"/>
    <w:rsid w:val="006159EC"/>
    <w:rsid w:val="0062348D"/>
    <w:rsid w:val="00623C68"/>
    <w:rsid w:val="0066189C"/>
    <w:rsid w:val="00674B5C"/>
    <w:rsid w:val="006B17A6"/>
    <w:rsid w:val="007B0B88"/>
    <w:rsid w:val="007C473D"/>
    <w:rsid w:val="007E36A1"/>
    <w:rsid w:val="00892C06"/>
    <w:rsid w:val="008B3EC8"/>
    <w:rsid w:val="008C4B0F"/>
    <w:rsid w:val="008E062F"/>
    <w:rsid w:val="009114BC"/>
    <w:rsid w:val="009437AF"/>
    <w:rsid w:val="00964F83"/>
    <w:rsid w:val="009B21FA"/>
    <w:rsid w:val="009C23A1"/>
    <w:rsid w:val="00A63776"/>
    <w:rsid w:val="00A974D1"/>
    <w:rsid w:val="00AC7687"/>
    <w:rsid w:val="00AE3850"/>
    <w:rsid w:val="00AF6F22"/>
    <w:rsid w:val="00B218B1"/>
    <w:rsid w:val="00BB79E9"/>
    <w:rsid w:val="00BD5465"/>
    <w:rsid w:val="00C03763"/>
    <w:rsid w:val="00C10F80"/>
    <w:rsid w:val="00C259B8"/>
    <w:rsid w:val="00CC5DCF"/>
    <w:rsid w:val="00CE7BD9"/>
    <w:rsid w:val="00CF7664"/>
    <w:rsid w:val="00D459EB"/>
    <w:rsid w:val="00D465CA"/>
    <w:rsid w:val="00DA4BEF"/>
    <w:rsid w:val="00DB4BC0"/>
    <w:rsid w:val="00DC2555"/>
    <w:rsid w:val="00DC5846"/>
    <w:rsid w:val="00E50B9C"/>
    <w:rsid w:val="00E71ED9"/>
    <w:rsid w:val="00E952B9"/>
    <w:rsid w:val="00EA468C"/>
    <w:rsid w:val="00EB748C"/>
    <w:rsid w:val="00ED279E"/>
    <w:rsid w:val="00EE6BB2"/>
    <w:rsid w:val="00F34072"/>
    <w:rsid w:val="00FA3258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1817E60"/>
  <w15:docId w15:val="{C03806F8-E5F3-410D-961F-591EB78A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315"/>
    <w:rPr>
      <w:lang w:eastAsia="en-US"/>
    </w:rPr>
  </w:style>
  <w:style w:type="paragraph" w:styleId="Heading1">
    <w:name w:val="heading 1"/>
    <w:basedOn w:val="Normal"/>
    <w:next w:val="Normal"/>
    <w:qFormat/>
    <w:rsid w:val="00387315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2B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2B50"/>
    <w:rPr>
      <w:lang w:eastAsia="en-US"/>
    </w:rPr>
  </w:style>
  <w:style w:type="paragraph" w:styleId="Footer">
    <w:name w:val="footer"/>
    <w:basedOn w:val="Normal"/>
    <w:link w:val="FooterChar"/>
    <w:rsid w:val="00592B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92B50"/>
    <w:rPr>
      <w:lang w:eastAsia="en-US"/>
    </w:rPr>
  </w:style>
  <w:style w:type="paragraph" w:styleId="BalloonText">
    <w:name w:val="Balloon Text"/>
    <w:basedOn w:val="Normal"/>
    <w:link w:val="BalloonTextChar"/>
    <w:rsid w:val="00592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B5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259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C46"/>
    <w:pPr>
      <w:ind w:left="720"/>
      <w:contextualSpacing/>
      <w:jc w:val="both"/>
    </w:pPr>
    <w:rPr>
      <w:sz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54D3032AC0A41AAADC06867B1CF71" ma:contentTypeVersion="13" ma:contentTypeDescription="Create a new document." ma:contentTypeScope="" ma:versionID="87f9f84cfc431b84a345635d1c64a4a7">
  <xsd:schema xmlns:xsd="http://www.w3.org/2001/XMLSchema" xmlns:xs="http://www.w3.org/2001/XMLSchema" xmlns:p="http://schemas.microsoft.com/office/2006/metadata/properties" xmlns:ns3="c2c5a5ef-612f-4f03-9617-5e02b70a3f25" xmlns:ns4="3b8d6571-e89d-4e17-a433-6d6ed448c57b" targetNamespace="http://schemas.microsoft.com/office/2006/metadata/properties" ma:root="true" ma:fieldsID="506c62772e895eb8bba1f775c583defb" ns3:_="" ns4:_="">
    <xsd:import namespace="c2c5a5ef-612f-4f03-9617-5e02b70a3f25"/>
    <xsd:import namespace="3b8d6571-e89d-4e17-a433-6d6ed448c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a5ef-612f-4f03-9617-5e02b70a3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6571-e89d-4e17-a433-6d6ed448c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34BA2-7D76-46C9-BE62-1AC406EE0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204F7-A731-477F-852F-149D32D81E8D}">
  <ds:schemaRefs>
    <ds:schemaRef ds:uri="http://schemas.openxmlformats.org/package/2006/metadata/core-properties"/>
    <ds:schemaRef ds:uri="http://schemas.microsoft.com/office/2006/documentManagement/types"/>
    <ds:schemaRef ds:uri="c2c5a5ef-612f-4f03-9617-5e02b70a3f25"/>
    <ds:schemaRef ds:uri="http://purl.org/dc/elements/1.1/"/>
    <ds:schemaRef ds:uri="http://schemas.microsoft.com/office/2006/metadata/properties"/>
    <ds:schemaRef ds:uri="3b8d6571-e89d-4e17-a433-6d6ed448c57b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FFC1FD-0D17-434D-89FA-2CF43D6C0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33CCC-BF9F-42B8-B589-03654ED1F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a5ef-612f-4f03-9617-5e02b70a3f25"/>
    <ds:schemaRef ds:uri="3b8d6571-e89d-4e17-a433-6d6ed448c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Lancaster University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Eglese</dc:creator>
  <cp:lastModifiedBy>Griffith, Robin (griffi55)</cp:lastModifiedBy>
  <cp:revision>2</cp:revision>
  <cp:lastPrinted>2014-04-28T12:37:00Z</cp:lastPrinted>
  <dcterms:created xsi:type="dcterms:W3CDTF">2022-12-09T12:48:00Z</dcterms:created>
  <dcterms:modified xsi:type="dcterms:W3CDTF">2022-12-09T12:48:00Z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0x01010064154D3032AC0A41AAADC06867B1CF71</vt:lpwstr>
  </property>
</Properties>
</file>